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drawing>
          <wp:inline distT="0" distB="0" distL="0" distR="0">
            <wp:extent cx="495300" cy="495300"/>
            <wp:effectExtent t="0" r="0" b="0" l="0"/>
            <wp:docPr id="15" name="bh-monogram" descr="الشعار الأصلي للموقع" title="شعار B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bidi/>
        <w:spacing w:after="240"/>
        <w:jc w:val="left"/>
      </w:pPr>
      <w:r>
        <w:t xml:space="preserve">تقويمات الطالب الداخلية — TS1 V2</w:t>
      </w:r>
    </w:p>
    <w:p>
      <w:pPr>
        <w:bidi/>
        <w:spacing w:after="180"/>
        <w:jc w:val="left"/>
      </w:pPr>
      <w:r>
        <w:t xml:space="preserve">مورد تعليمي من إعداد الأستاذ باسم الحسين — توزيع مقترح غير رسمي</w:t>
      </w:r>
    </w:p>
    <w:p>
      <w:pPr>
        <w:keepNext w:val="false"/>
        <w:bidi/>
        <w:spacing w:after="95"/>
        <w:jc w:val="left"/>
      </w:pPr>
      <w:r>
        <w:t xml:space="preserve">تقويمات مدرسية داخلية مقترحة؛ ليست امتحانات رسمية.</w:t>
      </w:r>
    </w:p>
    <w:p>
      <w:pPr>
        <w:keepNext w:val="false"/>
        <w:bidi/>
        <w:spacing w:after="95"/>
        <w:jc w:val="left"/>
      </w:pPr>
      <w:r>
        <w:t xml:space="preserve">الاختبارات الدورية — كل اختبار 10 علامات</w:t>
      </w:r>
    </w:p>
    <w:p>
      <w:pPr>
        <w:pStyle w:val="Heading2"/>
        <w:keepNext/>
        <w:bidi/>
        <w:spacing w:after="180"/>
        <w:jc w:val="left"/>
      </w:pPr>
      <w:r>
        <w:t xml:space="preserve">الاختبار الدوري الأول</w:t>
      </w:r>
    </w:p>
    <w:p>
      <w:pPr>
        <w:keepNext w:val="false"/>
        <w:bidi/>
        <w:spacing w:after="95"/>
        <w:jc w:val="left"/>
      </w:pPr>
      <w:r>
        <w:t xml:space="preserve">بعد الدرس 4 | المدة المقترحة: 20 دقيقة | العلامة: 10</w:t>
      </w:r>
    </w:p>
    <w:p>
      <w:pPr>
        <w:keepNext w:val="false"/>
        <w:bidi/>
        <w:spacing w:after="95"/>
        <w:jc w:val="left"/>
      </w:pPr>
      <w:r>
        <w:t xml:space="preserve">السؤال الأول: اختر الإجابة الصحيحة — 4 أسئلة × 1 = 4 علامات.</w:t>
      </w:r>
    </w:p>
    <w:p>
      <w:pPr>
        <w:keepNext w:val="false"/>
        <w:bidi/>
        <w:spacing w:after="95"/>
        <w:jc w:val="left"/>
      </w:pPr>
      <w:r>
        <w:t xml:space="preserve">1. ما موضوع علم الميكانيكا الحيوية؟</w:t>
      </w:r>
    </w:p>
    <w:p>
      <w:pPr>
        <w:keepNext w:val="false"/>
        <w:bidi/>
        <w:spacing w:after="95"/>
        <w:jc w:val="left"/>
      </w:pPr>
      <w:r>
        <w:t xml:space="preserve">أ ـ دراسة التغذية فقط  |  ب ـ تأثير القوى الميكانيكية في حركة الكائن الحي  |  ج ـ دراسة وظائف الغدد فقط</w:t>
      </w:r>
    </w:p>
    <w:p>
      <w:pPr>
        <w:keepNext w:val="false"/>
        <w:bidi/>
        <w:spacing w:after="95"/>
        <w:jc w:val="left"/>
      </w:pPr>
      <w:r>
        <w:t xml:space="preserve">2. ما المستوى الأبرز لدوران الجذع؟</w:t>
      </w:r>
    </w:p>
    <w:p>
      <w:pPr>
        <w:keepNext w:val="false"/>
        <w:bidi/>
        <w:spacing w:after="95"/>
        <w:jc w:val="left"/>
      </w:pPr>
      <w:r>
        <w:t xml:space="preserve">أ ـ الجبهي  |  ب ـ السهمي  |  ج ـ المستعرض</w:t>
      </w:r>
    </w:p>
    <w:p>
      <w:pPr>
        <w:keepNext w:val="false"/>
        <w:bidi/>
        <w:spacing w:after="95"/>
        <w:jc w:val="left"/>
      </w:pPr>
      <w:r>
        <w:t xml:space="preserve">3. ما وحدة التسارع في النظام الدولي؟</w:t>
      </w:r>
    </w:p>
    <w:p>
      <w:pPr>
        <w:keepNext w:val="false"/>
        <w:bidi/>
        <w:spacing w:after="95"/>
        <w:jc w:val="left"/>
      </w:pPr>
      <w:r>
        <w:t xml:space="preserve">أ ـ م/ث²  |  ب ـ م/ث  |  ج ـ نيوتن</w:t>
      </w:r>
    </w:p>
    <w:p>
      <w:pPr>
        <w:keepNext w:val="false"/>
        <w:bidi/>
        <w:spacing w:after="95"/>
        <w:jc w:val="left"/>
      </w:pPr>
      <w:r>
        <w:t xml:space="preserve">4. ما علاقة السرعة المماسية بالسرعة الزاوية؟</w:t>
      </w:r>
    </w:p>
    <w:p>
      <w:pPr>
        <w:keepNext w:val="false"/>
        <w:bidi/>
        <w:spacing w:after="95"/>
        <w:jc w:val="left"/>
      </w:pPr>
      <w:r>
        <w:t xml:space="preserve">أ ـ v=r/ω  |  ب ـ v=ωr  |  ج ـ v=ω+r</w:t>
      </w:r>
    </w:p>
    <w:p>
      <w:pPr>
        <w:keepNext w:val="false"/>
        <w:bidi/>
        <w:spacing w:after="95"/>
        <w:jc w:val="left"/>
      </w:pPr>
      <w:r>
        <w:t xml:space="preserve">السؤال الثاني: أجب عن السؤالين الآتيين — 3 علامات لكل سؤال = 6 علامات.</w:t>
      </w:r>
    </w:p>
    <w:p>
      <w:pPr>
        <w:keepNext w:val="false"/>
        <w:bidi/>
        <w:spacing w:after="95"/>
        <w:jc w:val="left"/>
      </w:pPr>
      <w:r>
        <w:t xml:space="preserve">1. عدد ثلاثة فروق بين الكينماتيكا والكينتيكا، مع أمثلة.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2. اذكر ثلاثة متغيرات كينماتيكية ووحدات مناسبة.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المجموع: 4 + 3 + 3 = 10 علامات.</w:t>
      </w:r>
    </w:p>
    <w:p>
      <w:pPr>
        <w:pStyle w:val="Heading2"/>
        <w:keepNext/>
        <w:bidi/>
        <w:spacing w:after="180"/>
        <w:jc w:val="left"/>
      </w:pPr>
      <w:r>
        <w:t xml:space="preserve">الاختبار الدوري الثاني</w:t>
      </w:r>
    </w:p>
    <w:p>
      <w:pPr>
        <w:keepNext w:val="false"/>
        <w:bidi/>
        <w:spacing w:after="95"/>
        <w:jc w:val="left"/>
      </w:pPr>
      <w:r>
        <w:t xml:space="preserve">بعد الدرس 8 | المدة المقترحة: 20 دقيقة | العلامة: 10</w:t>
      </w:r>
    </w:p>
    <w:p>
      <w:pPr>
        <w:keepNext w:val="false"/>
        <w:bidi/>
        <w:spacing w:after="95"/>
        <w:jc w:val="left"/>
      </w:pPr>
      <w:r>
        <w:t xml:space="preserve">السؤال الأول: اختر الإجابة الصحيحة — 4 أسئلة × 1 = 4 علامات.</w:t>
      </w:r>
    </w:p>
    <w:p>
      <w:pPr>
        <w:keepNext w:val="false"/>
        <w:bidi/>
        <w:spacing w:after="95"/>
        <w:jc w:val="left"/>
      </w:pPr>
      <w:r>
        <w:t xml:space="preserve">1. ما الذي يميز الجري غالبًا عن المشي؟</w:t>
      </w:r>
    </w:p>
    <w:p>
      <w:pPr>
        <w:keepNext w:val="false"/>
        <w:bidi/>
        <w:spacing w:after="95"/>
        <w:jc w:val="left"/>
      </w:pPr>
      <w:r>
        <w:t xml:space="preserve">أ ـ غياب اتصال القدم بالأرض نهائيًا  |  ب ـ وجود دعم مزدوج دائمًا  |  ج ـ وجود مرحلة طيران</w:t>
      </w:r>
    </w:p>
    <w:p>
      <w:pPr>
        <w:keepNext w:val="false"/>
        <w:bidi/>
        <w:spacing w:after="95"/>
        <w:jc w:val="left"/>
      </w:pPr>
      <w:r>
        <w:t xml:space="preserve">2. في منحنى موضع-زمن، ماذا يمثل الميل؟</w:t>
      </w:r>
    </w:p>
    <w:p>
      <w:pPr>
        <w:keepNext w:val="false"/>
        <w:bidi/>
        <w:spacing w:after="95"/>
        <w:jc w:val="left"/>
      </w:pPr>
      <w:r>
        <w:t xml:space="preserve">أ ـ السرعة المتجهة  |  ب ـ الكتلة  |  ج ـ الطاقة الحرارية</w:t>
      </w:r>
    </w:p>
    <w:p>
      <w:pPr>
        <w:keepNext w:val="false"/>
        <w:bidi/>
        <w:spacing w:after="95"/>
        <w:jc w:val="left"/>
      </w:pPr>
      <w:r>
        <w:t xml:space="preserve">3. بأي وحدة نقيس القوة؟</w:t>
      </w:r>
    </w:p>
    <w:p>
      <w:pPr>
        <w:keepNext w:val="false"/>
        <w:bidi/>
        <w:spacing w:after="95"/>
        <w:jc w:val="left"/>
      </w:pPr>
      <w:r>
        <w:t xml:space="preserve">أ ـ الواط  |  ب ـ النيوتن  |  ج ـ الكيلوغرام</w:t>
      </w:r>
    </w:p>
    <w:p>
      <w:pPr>
        <w:keepNext w:val="false"/>
        <w:bidi/>
        <w:spacing w:after="95"/>
        <w:jc w:val="left"/>
      </w:pPr>
      <w:r>
        <w:t xml:space="preserve">4. ماذا يلخص قانون نيوتن الثاني في حالة الكتلة الثابتة؟</w:t>
      </w:r>
    </w:p>
    <w:p>
      <w:pPr>
        <w:keepNext w:val="false"/>
        <w:bidi/>
        <w:spacing w:after="95"/>
        <w:jc w:val="left"/>
      </w:pPr>
      <w:r>
        <w:t xml:space="preserve">أ ـ السرعة = الكتلة ÷ الزمن  |  ب ـ الطاقة = القوة × الزمن  |  ج ـ محصلة القوى = الكتلة × التسارع</w:t>
      </w:r>
    </w:p>
    <w:p>
      <w:pPr>
        <w:keepNext w:val="false"/>
        <w:bidi/>
        <w:spacing w:after="95"/>
        <w:jc w:val="left"/>
      </w:pPr>
      <w:r>
        <w:t xml:space="preserve">السؤال الثاني: أجب عن السؤالين الآتيين — 3 علامات لكل سؤال = 6 علامات.</w:t>
      </w:r>
    </w:p>
    <w:p>
      <w:pPr>
        <w:keepNext w:val="false"/>
        <w:bidi/>
        <w:spacing w:after="95"/>
        <w:jc w:val="left"/>
      </w:pPr>
      <w:r>
        <w:t xml:space="preserve">1. بين ثلاثة مبادئ أساسية لرسم مخطط جسم حر.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2. اذكر ثلاثة فروق بين قانون نيوتن الثاني والثالث.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المجموع: 4 + 3 + 3 = 10 علامات.</w:t>
      </w:r>
    </w:p>
    <w:p>
      <w:pPr>
        <w:pStyle w:val="Heading2"/>
        <w:keepNext/>
        <w:bidi/>
        <w:spacing w:after="180"/>
        <w:jc w:val="left"/>
      </w:pPr>
      <w:r>
        <w:t xml:space="preserve">الاختبار الدوري الثالث</w:t>
      </w:r>
    </w:p>
    <w:p>
      <w:pPr>
        <w:keepNext w:val="false"/>
        <w:bidi/>
        <w:spacing w:after="95"/>
        <w:jc w:val="left"/>
      </w:pPr>
      <w:r>
        <w:t xml:space="preserve">بعد الدرس 12 | المدة المقترحة: 20 دقيقة | العلامة: 10</w:t>
      </w:r>
    </w:p>
    <w:p>
      <w:pPr>
        <w:keepNext w:val="false"/>
        <w:bidi/>
        <w:spacing w:after="95"/>
        <w:jc w:val="left"/>
      </w:pPr>
      <w:r>
        <w:t xml:space="preserve">السؤال الأول: اختر الإجابة الصحيحة — 4 أسئلة × 1 = 4 علامات.</w:t>
      </w:r>
    </w:p>
    <w:p>
      <w:pPr>
        <w:keepNext w:val="false"/>
        <w:bidi/>
        <w:spacing w:after="95"/>
        <w:jc w:val="left"/>
      </w:pPr>
      <w:r>
        <w:t xml:space="preserve">1. ما القوة التي تقاوم الميل لانزلاق الحذاء فوق الأرض؟</w:t>
      </w:r>
    </w:p>
    <w:p>
      <w:pPr>
        <w:keepNext w:val="false"/>
        <w:bidi/>
        <w:spacing w:after="95"/>
        <w:jc w:val="left"/>
      </w:pPr>
      <w:r>
        <w:t xml:space="preserve">أ ـ الاحتكاك  |  ب ـ قوة التبخر  |  ج ـ الطاقة الحرارية بحد ذاتها</w:t>
      </w:r>
    </w:p>
    <w:p>
      <w:pPr>
        <w:keepNext w:val="false"/>
        <w:bidi/>
        <w:spacing w:after="95"/>
        <w:jc w:val="left"/>
      </w:pPr>
      <w:r>
        <w:t xml:space="preserve">2. ما وحدة الدفع الميكانيكي؟</w:t>
      </w:r>
    </w:p>
    <w:p>
      <w:pPr>
        <w:keepNext w:val="false"/>
        <w:bidi/>
        <w:spacing w:after="95"/>
        <w:jc w:val="left"/>
      </w:pPr>
      <w:r>
        <w:t xml:space="preserve">أ ـ نيوتن/ثانية  |  ب ـ نيوتن·ثانية  |  ج ـ كيلوغرام فقط</w:t>
      </w:r>
    </w:p>
    <w:p>
      <w:pPr>
        <w:keepNext w:val="false"/>
        <w:bidi/>
        <w:spacing w:after="95"/>
        <w:jc w:val="left"/>
      </w:pPr>
      <w:r>
        <w:t xml:space="preserve">3. ما تعريف مركز الثقل في البيوميكانيكا؟</w:t>
      </w:r>
    </w:p>
    <w:p>
      <w:pPr>
        <w:keepNext w:val="false"/>
        <w:bidi/>
        <w:spacing w:after="95"/>
        <w:jc w:val="left"/>
      </w:pPr>
      <w:r>
        <w:t xml:space="preserve">أ ـ المكان الذي تُقاس عنده جميع القوى  |  ب ـ نقطة توازن غذائي  |  ج ـ نقطة تأثير محصلة وزن الجسم تقريبًا</w:t>
      </w:r>
    </w:p>
    <w:p>
      <w:pPr>
        <w:keepNext w:val="false"/>
        <w:bidi/>
        <w:spacing w:after="95"/>
        <w:jc w:val="left"/>
      </w:pPr>
      <w:r>
        <w:t xml:space="preserve">4. أي مجموعة مؤشرات أنسب للوصف البيوميكانيكي لسباق؟</w:t>
      </w:r>
    </w:p>
    <w:p>
      <w:pPr>
        <w:keepNext w:val="false"/>
        <w:bidi/>
        <w:spacing w:after="95"/>
        <w:jc w:val="left"/>
      </w:pPr>
      <w:r>
        <w:t xml:space="preserve">أ ـ الزمن والسرعة والتسارع وطول وتواتر الخطوة  |  ب ـ التغذية فقط  |  ج ـ لون حذاء اللاعب وجنسيته</w:t>
      </w:r>
    </w:p>
    <w:p>
      <w:pPr>
        <w:keepNext w:val="false"/>
        <w:bidi/>
        <w:spacing w:after="95"/>
        <w:jc w:val="left"/>
      </w:pPr>
      <w:r>
        <w:t xml:space="preserve">السؤال الثاني: أجب عن السؤالين الآتيين — 3 علامات لكل سؤال = 6 علامات.</w:t>
      </w:r>
    </w:p>
    <w:p>
      <w:pPr>
        <w:keepNext w:val="false"/>
        <w:bidi/>
        <w:spacing w:after="95"/>
        <w:jc w:val="left"/>
      </w:pPr>
      <w:r>
        <w:t xml:space="preserve">1. عدد ثلاثة عوامل تؤثر في موقع مركز الثقل.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2. حدد ثلاثة مؤشرات صالحة للوصف الميكانيكي لسباق.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المجموع: 4 + 3 + 3 = 10 علامات.</w:t>
      </w:r>
    </w:p>
    <w:p>
      <w:pPr>
        <w:pStyle w:val="Heading2"/>
        <w:keepNext/>
        <w:bidi/>
        <w:spacing w:after="180"/>
        <w:jc w:val="left"/>
      </w:pPr>
      <w:r>
        <w:t xml:space="preserve">امتحان نصف السنة — بعد الدرس الثامن</w:t>
      </w:r>
    </w:p>
    <w:p>
      <w:pPr>
        <w:keepNext w:val="false"/>
        <w:bidi/>
        <w:spacing w:after="95"/>
        <w:jc w:val="left"/>
      </w:pPr>
      <w:r>
        <w:t xml:space="preserve">امتحان مدرسي داخلي مقترح من 20 علامة | مدة مقترحة: 60 دقيقة.</w:t>
      </w:r>
    </w:p>
    <w:p>
      <w:pPr>
        <w:keepNext w:val="false"/>
        <w:bidi/>
        <w:spacing w:after="95"/>
        <w:jc w:val="left"/>
      </w:pPr>
      <w:r>
        <w:t xml:space="preserve">القسم الأول — اختر الإجابة الصحيحة (5 علامات)</w:t>
      </w:r>
    </w:p>
    <w:p>
      <w:pPr>
        <w:keepNext w:val="false"/>
        <w:bidi/>
        <w:spacing w:after="95"/>
        <w:jc w:val="left"/>
      </w:pPr>
      <w:r>
        <w:t xml:space="preserve">1. ما موضوع علم الميكانيكا الحيوية؟</w:t>
      </w:r>
    </w:p>
    <w:p>
      <w:pPr>
        <w:keepNext w:val="false"/>
        <w:bidi/>
        <w:spacing w:after="95"/>
        <w:jc w:val="left"/>
      </w:pPr>
      <w:r>
        <w:t xml:space="preserve">أ ـ دراسة التغذية فقط</w:t>
      </w:r>
    </w:p>
    <w:p>
      <w:pPr>
        <w:keepNext w:val="false"/>
        <w:bidi/>
        <w:spacing w:after="95"/>
        <w:jc w:val="left"/>
      </w:pPr>
      <w:r>
        <w:t xml:space="preserve">ب ـ تأثير القوى الميكانيكية في حركة الكائن الحي</w:t>
      </w:r>
    </w:p>
    <w:p>
      <w:pPr>
        <w:keepNext w:val="false"/>
        <w:bidi/>
        <w:spacing w:after="95"/>
        <w:jc w:val="left"/>
      </w:pPr>
      <w:r>
        <w:t xml:space="preserve">ج ـ دراسة وظائف الغدد فقط</w:t>
      </w:r>
    </w:p>
    <w:p>
      <w:pPr>
        <w:keepNext w:val="false"/>
        <w:bidi/>
        <w:spacing w:after="95"/>
        <w:jc w:val="left"/>
      </w:pPr>
      <w:r>
        <w:t xml:space="preserve">2. ما المستوى الأبرز لدوران الجذع؟</w:t>
      </w:r>
    </w:p>
    <w:p>
      <w:pPr>
        <w:keepNext w:val="false"/>
        <w:bidi/>
        <w:spacing w:after="95"/>
        <w:jc w:val="left"/>
      </w:pPr>
      <w:r>
        <w:t xml:space="preserve">أ ـ الجبهي</w:t>
      </w:r>
    </w:p>
    <w:p>
      <w:pPr>
        <w:keepNext w:val="false"/>
        <w:bidi/>
        <w:spacing w:after="95"/>
        <w:jc w:val="left"/>
      </w:pPr>
      <w:r>
        <w:t xml:space="preserve">ب ـ السهمي</w:t>
      </w:r>
    </w:p>
    <w:p>
      <w:pPr>
        <w:keepNext w:val="false"/>
        <w:bidi/>
        <w:spacing w:after="95"/>
        <w:jc w:val="left"/>
      </w:pPr>
      <w:r>
        <w:t xml:space="preserve">ج ـ المستعرض</w:t>
      </w:r>
    </w:p>
    <w:p>
      <w:pPr>
        <w:keepNext w:val="false"/>
        <w:bidi/>
        <w:spacing w:after="95"/>
        <w:jc w:val="left"/>
      </w:pPr>
      <w:r>
        <w:t xml:space="preserve">3. ما وحدة التسارع في النظام الدولي؟</w:t>
      </w:r>
    </w:p>
    <w:p>
      <w:pPr>
        <w:keepNext w:val="false"/>
        <w:bidi/>
        <w:spacing w:after="95"/>
        <w:jc w:val="left"/>
      </w:pPr>
      <w:r>
        <w:t xml:space="preserve">أ ـ م/ث²</w:t>
      </w:r>
    </w:p>
    <w:p>
      <w:pPr>
        <w:keepNext w:val="false"/>
        <w:bidi/>
        <w:spacing w:after="95"/>
        <w:jc w:val="left"/>
      </w:pPr>
      <w:r>
        <w:t xml:space="preserve">ب ـ م/ث</w:t>
      </w:r>
    </w:p>
    <w:p>
      <w:pPr>
        <w:keepNext w:val="false"/>
        <w:bidi/>
        <w:spacing w:after="95"/>
        <w:jc w:val="left"/>
      </w:pPr>
      <w:r>
        <w:t xml:space="preserve">ج ـ نيوتن</w:t>
      </w:r>
    </w:p>
    <w:p>
      <w:pPr>
        <w:keepNext w:val="false"/>
        <w:bidi/>
        <w:spacing w:after="95"/>
        <w:jc w:val="left"/>
      </w:pPr>
      <w:r>
        <w:t xml:space="preserve">4. بأي وحدة نقيس القوة؟</w:t>
      </w:r>
    </w:p>
    <w:p>
      <w:pPr>
        <w:keepNext w:val="false"/>
        <w:bidi/>
        <w:spacing w:after="95"/>
        <w:jc w:val="left"/>
      </w:pPr>
      <w:r>
        <w:t xml:space="preserve">أ ـ الواط</w:t>
      </w:r>
    </w:p>
    <w:p>
      <w:pPr>
        <w:keepNext w:val="false"/>
        <w:bidi/>
        <w:spacing w:after="95"/>
        <w:jc w:val="left"/>
      </w:pPr>
      <w:r>
        <w:t xml:space="preserve">ب ـ النيوتن</w:t>
      </w:r>
    </w:p>
    <w:p>
      <w:pPr>
        <w:keepNext w:val="false"/>
        <w:bidi/>
        <w:spacing w:after="95"/>
        <w:jc w:val="left"/>
      </w:pPr>
      <w:r>
        <w:t xml:space="preserve">ج ـ الكيلوغرام</w:t>
      </w:r>
    </w:p>
    <w:p>
      <w:pPr>
        <w:keepNext w:val="false"/>
        <w:bidi/>
        <w:spacing w:after="95"/>
        <w:jc w:val="left"/>
      </w:pPr>
      <w:r>
        <w:t xml:space="preserve">5. ماذا يلخص قانون نيوتن الثاني في حالة الكتلة الثابتة؟</w:t>
      </w:r>
    </w:p>
    <w:p>
      <w:pPr>
        <w:keepNext w:val="false"/>
        <w:bidi/>
        <w:spacing w:after="95"/>
        <w:jc w:val="left"/>
      </w:pPr>
      <w:r>
        <w:t xml:space="preserve">أ ـ السرعة = الكتلة ÷ الزمن</w:t>
      </w:r>
    </w:p>
    <w:p>
      <w:pPr>
        <w:keepNext w:val="false"/>
        <w:bidi/>
        <w:spacing w:after="95"/>
        <w:jc w:val="left"/>
      </w:pPr>
      <w:r>
        <w:t xml:space="preserve">ب ـ الطاقة = القوة × الزمن</w:t>
      </w:r>
    </w:p>
    <w:p>
      <w:pPr>
        <w:keepNext w:val="false"/>
        <w:bidi/>
        <w:spacing w:after="95"/>
        <w:jc w:val="left"/>
      </w:pPr>
      <w:r>
        <w:t xml:space="preserve">ج ـ محصلة القوى = الكتلة × التسارع</w:t>
      </w:r>
    </w:p>
    <w:p>
      <w:pPr>
        <w:keepNext w:val="false"/>
        <w:bidi/>
        <w:spacing w:after="95"/>
        <w:jc w:val="left"/>
      </w:pPr>
      <w:r>
        <w:t xml:space="preserve">القسم الثاني — اختر ثلاثة أسئلة فقط من أربعة (15 علامة)</w:t>
      </w:r>
    </w:p>
    <w:p>
      <w:pPr>
        <w:keepNext w:val="false"/>
        <w:bidi/>
        <w:spacing w:after="95"/>
        <w:jc w:val="left"/>
      </w:pPr>
      <w:r>
        <w:t xml:space="preserve">كل سؤال مختار 5 علامات. اختر ثلاثة أسئلة فقط؛ لا تُحتسب الإجابات الزائدة عن المطلوب.</w:t>
      </w:r>
    </w:p>
    <w:p>
      <w:pPr>
        <w:keepNext w:val="false"/>
        <w:bidi/>
        <w:spacing w:after="95"/>
        <w:jc w:val="left"/>
      </w:pPr>
      <w:r>
        <w:t xml:space="preserve">1. ميز قوانين نيوتن في تحليل حركة رياضية قصيرة.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2. اذكر عناصر وصف حركة عداء وبيّن استخدامها.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3. قارن بين المشي والجري وأهمية ملاحظة الحركة.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4. اشرح قراءة الرسم البياني للحركة بمفاهيم واضحة.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المجموع النهائي = 5 علامات اختيار + 3 × 5 علامات مفتوحة = 20 علامة.</w:t>
      </w:r>
    </w:p>
    <w:p>
      <w:pPr>
        <w:pStyle w:val="Heading2"/>
        <w:keepNext/>
        <w:bidi/>
        <w:spacing w:after="180"/>
        <w:jc w:val="left"/>
      </w:pPr>
      <w:r>
        <w:t xml:space="preserve">الامتحان النهائي الشامل — بعد الدرس الرابع عشر</w:t>
      </w:r>
    </w:p>
    <w:p>
      <w:pPr>
        <w:keepNext w:val="false"/>
        <w:bidi/>
        <w:spacing w:after="95"/>
        <w:jc w:val="left"/>
      </w:pPr>
      <w:r>
        <w:t xml:space="preserve">امتحان مدرسي داخلي مقترح من 20 علامة | مدة مقترحة: 60 دقيقة.</w:t>
      </w:r>
    </w:p>
    <w:p>
      <w:pPr>
        <w:keepNext w:val="false"/>
        <w:bidi/>
        <w:spacing w:after="95"/>
        <w:jc w:val="left"/>
      </w:pPr>
      <w:r>
        <w:t xml:space="preserve">القسم الأول — اختر الإجابة الصحيحة (5 علامات)</w:t>
      </w:r>
    </w:p>
    <w:p>
      <w:pPr>
        <w:keepNext w:val="false"/>
        <w:bidi/>
        <w:spacing w:after="95"/>
        <w:jc w:val="left"/>
      </w:pPr>
      <w:r>
        <w:t xml:space="preserve">1. ما تعريف الميكانيكا الحيوية؟</w:t>
      </w:r>
    </w:p>
    <w:p>
      <w:pPr>
        <w:keepNext w:val="false"/>
        <w:bidi/>
        <w:spacing w:after="95"/>
        <w:jc w:val="left"/>
      </w:pPr>
      <w:r>
        <w:t xml:space="preserve">أ ـ دراسة العناصر الغذائية فقط</w:t>
      </w:r>
    </w:p>
    <w:p>
      <w:pPr>
        <w:keepNext w:val="false"/>
        <w:bidi/>
        <w:spacing w:after="95"/>
        <w:jc w:val="left"/>
      </w:pPr>
      <w:r>
        <w:t xml:space="preserve">ب ـ دراسة وظائف الغدد وحدها</w:t>
      </w:r>
    </w:p>
    <w:p>
      <w:pPr>
        <w:keepNext w:val="false"/>
        <w:bidi/>
        <w:spacing w:after="95"/>
        <w:jc w:val="left"/>
      </w:pPr>
      <w:r>
        <w:t xml:space="preserve">ج ـ دراسة أثر القوى الميكانيكية على الحركة والأنظمة الحيوية</w:t>
      </w:r>
    </w:p>
    <w:p>
      <w:pPr>
        <w:keepNext w:val="false"/>
        <w:bidi/>
        <w:spacing w:after="95"/>
        <w:jc w:val="left"/>
      </w:pPr>
      <w:r>
        <w:t xml:space="preserve">2. كيف يؤثر ضبط موضع مركز الثقل في فاعلية المشي؟</w:t>
      </w:r>
    </w:p>
    <w:p>
      <w:pPr>
        <w:keepNext w:val="false"/>
        <w:bidi/>
        <w:spacing w:after="95"/>
        <w:jc w:val="left"/>
      </w:pPr>
      <w:r>
        <w:t xml:space="preserve">أ ـ يساعد على الحفاظ على الاتزان وتنظيم الجهد</w:t>
      </w:r>
    </w:p>
    <w:p>
      <w:pPr>
        <w:keepNext w:val="false"/>
        <w:bidi/>
        <w:spacing w:after="95"/>
        <w:jc w:val="left"/>
      </w:pPr>
      <w:r>
        <w:t xml:space="preserve">ب ـ يزيد مقدار الجاذبية دائمًا</w:t>
      </w:r>
    </w:p>
    <w:p>
      <w:pPr>
        <w:keepNext w:val="false"/>
        <w:bidi/>
        <w:spacing w:after="95"/>
        <w:jc w:val="left"/>
      </w:pPr>
      <w:r>
        <w:t xml:space="preserve">ج ـ يمنع التسارع في جميع الحالات</w:t>
      </w:r>
    </w:p>
    <w:p>
      <w:pPr>
        <w:keepNext w:val="false"/>
        <w:bidi/>
        <w:spacing w:after="95"/>
        <w:jc w:val="left"/>
      </w:pPr>
      <w:r>
        <w:t xml:space="preserve">3. ما وحدة قياس القوة في النظام الدولي؟</w:t>
      </w:r>
    </w:p>
    <w:p>
      <w:pPr>
        <w:keepNext w:val="false"/>
        <w:bidi/>
        <w:spacing w:after="95"/>
        <w:jc w:val="left"/>
      </w:pPr>
      <w:r>
        <w:t xml:space="preserve">أ ـ واط</w:t>
      </w:r>
    </w:p>
    <w:p>
      <w:pPr>
        <w:keepNext w:val="false"/>
        <w:bidi/>
        <w:spacing w:after="95"/>
        <w:jc w:val="left"/>
      </w:pPr>
      <w:r>
        <w:t xml:space="preserve">ب ـ نيوتن</w:t>
      </w:r>
    </w:p>
    <w:p>
      <w:pPr>
        <w:keepNext w:val="false"/>
        <w:bidi/>
        <w:spacing w:after="95"/>
        <w:jc w:val="left"/>
      </w:pPr>
      <w:r>
        <w:t xml:space="preserve">ج ـ كيلوغرام</w:t>
      </w:r>
    </w:p>
    <w:p>
      <w:pPr>
        <w:keepNext w:val="false"/>
        <w:bidi/>
        <w:spacing w:after="95"/>
        <w:jc w:val="left"/>
      </w:pPr>
      <w:r>
        <w:t xml:space="preserve">4. ما المقصود بالكينماتيكا؟</w:t>
      </w:r>
    </w:p>
    <w:p>
      <w:pPr>
        <w:keepNext w:val="false"/>
        <w:bidi/>
        <w:spacing w:after="95"/>
        <w:jc w:val="left"/>
      </w:pPr>
      <w:r>
        <w:t xml:space="preserve">أ ـ دراسة الانفعالات المرتبطة بالحركة</w:t>
      </w:r>
    </w:p>
    <w:p>
      <w:pPr>
        <w:keepNext w:val="false"/>
        <w:bidi/>
        <w:spacing w:after="95"/>
        <w:jc w:val="left"/>
      </w:pPr>
      <w:r>
        <w:t xml:space="preserve">ب ـ حصرًا دراسة القوى التي تنتج العزم</w:t>
      </w:r>
    </w:p>
    <w:p>
      <w:pPr>
        <w:keepNext w:val="false"/>
        <w:bidi/>
        <w:spacing w:after="95"/>
        <w:jc w:val="left"/>
      </w:pPr>
      <w:r>
        <w:t xml:space="preserve">ج ـ وصف الحركة دون البحث في القوى المسببة لها</w:t>
      </w:r>
    </w:p>
    <w:p>
      <w:pPr>
        <w:keepNext w:val="false"/>
        <w:bidi/>
        <w:spacing w:after="95"/>
        <w:jc w:val="left"/>
      </w:pPr>
      <w:r>
        <w:t xml:space="preserve">5. ما أفضل تعريف تقريبي لمركز الثقل في بيوميكانيكا الجسم؟</w:t>
      </w:r>
    </w:p>
    <w:p>
      <w:pPr>
        <w:keepNext w:val="false"/>
        <w:bidi/>
        <w:spacing w:after="95"/>
        <w:jc w:val="left"/>
      </w:pPr>
      <w:r>
        <w:t xml:space="preserve">أ ـ نقطة تأثير محصلة قوة الوزن</w:t>
      </w:r>
    </w:p>
    <w:p>
      <w:pPr>
        <w:keepNext w:val="false"/>
        <w:bidi/>
        <w:spacing w:after="95"/>
        <w:jc w:val="left"/>
      </w:pPr>
      <w:r>
        <w:t xml:space="preserve">ب ـ النقطة التي يقاس فيها التوازن الغذائي</w:t>
      </w:r>
    </w:p>
    <w:p>
      <w:pPr>
        <w:keepNext w:val="false"/>
        <w:bidi/>
        <w:spacing w:after="95"/>
        <w:jc w:val="left"/>
      </w:pPr>
      <w:r>
        <w:t xml:space="preserve">ج ـ النقطة التي تنتج فيها كل العضلات قوتها</w:t>
      </w:r>
    </w:p>
    <w:p>
      <w:pPr>
        <w:keepNext w:val="false"/>
        <w:bidi/>
        <w:spacing w:after="95"/>
        <w:jc w:val="left"/>
      </w:pPr>
      <w:r>
        <w:t xml:space="preserve">القسم الثاني — اختر ثلاثة أسئلة فقط من أربعة (15 علامة)</w:t>
      </w:r>
    </w:p>
    <w:p>
      <w:pPr>
        <w:keepNext w:val="false"/>
        <w:bidi/>
        <w:spacing w:after="95"/>
        <w:jc w:val="left"/>
      </w:pPr>
      <w:r>
        <w:t xml:space="preserve">كل سؤال مختار 5 علامات. اختر ثلاثة أسئلة فقط؛ لا تُحتسب الإجابات الزائدة عن المطلوب.</w:t>
      </w:r>
    </w:p>
    <w:p>
      <w:pPr>
        <w:keepNext w:val="false"/>
        <w:bidi/>
        <w:spacing w:after="95"/>
        <w:jc w:val="left"/>
      </w:pPr>
      <w:r>
        <w:t xml:space="preserve">1. قوانين نيوتن: لخص القانون الثاني وفسر القانون الثالث بمثال من الحركة الرياضية.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2. عدد العناصر الرئيسة للوصف الميكانيكي لسباق جري معين واشرح قيمتها.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3. مركز الثقل: ما العوامل المؤثرة في موقعه وكيف ينعكس تغيّره على التوازن؟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4. قارن بين الطاقة الكامنة والحركية والحرارية وبين دور العضلات في تحويل الطاقة أثناء الحركة.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...........................................................................................................</w:t>
      </w:r>
    </w:p>
    <w:p>
      <w:pPr>
        <w:keepNext w:val="false"/>
        <w:bidi/>
        <w:spacing w:after="95"/>
        <w:jc w:val="left"/>
      </w:pPr>
      <w:r>
        <w:t xml:space="preserve">المجموع النهائي = 5 علامات اختيار + 3 × 5 علامات مفتوحة = 20 علامة.</w:t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CURRENT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283E"/>
        <w:sz w:val="22"/>
        <w:szCs w:val="22"/>
      </w:rPr>
    </w:rPrDefault>
    <w:pPrDefault>
      <w:pPr>
        <w:spacing w:after="110" w:line="32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0B2345"/>
      <w:sz w:val="42"/>
      <w:szCs w:val="42"/>
    </w:rPr>
  </w:style>
  <w:style w:type="paragraph" w:styleId="Heading1">
    <w:name w:val="Heading 1"/>
    <w:basedOn w:val="Normal"/>
    <w:next w:val="Normal"/>
    <w:rPr>
      <w:rFonts w:ascii="Arial" w:cs="Arial" w:eastAsia="Arial" w:hAnsi="Arial"/>
      <w:b/>
      <w:bCs/>
      <w:color w:val="0B2345"/>
      <w:sz w:val="32"/>
      <w:szCs w:val="32"/>
    </w:rPr>
  </w:style>
  <w:style w:type="paragraph" w:styleId="Heading2">
    <w:name w:val="Heading 2"/>
    <w:basedOn w:val="Normal"/>
    <w:next w:val="Normal"/>
    <w:rPr>
      <w:rFonts w:ascii="Arial" w:cs="Arial" w:eastAsia="Arial" w:hAnsi="Arial"/>
      <w:b/>
      <w:bCs/>
      <w:color w:val="B9913B"/>
      <w:sz w:val="27"/>
      <w:szCs w:val="2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2681f3f627d0070089130a4212dddd71daebca0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تقويمات الطالب الداخلية — TS1 V2</dc:title>
  <dc:creator>Bassem Al Houssein — review candidate</dc:creator>
  <dc:description>TS1 V2 — educational resource, not institutional accreditation</dc:description>
  <cp:lastModifiedBy>Un-named</cp:lastModifiedBy>
  <cp:revision>1</cp:revision>
  <dcterms:created xsi:type="dcterms:W3CDTF">2026-10-23T12:21:07.490Z</dcterms:created>
  <dcterms:modified xsi:type="dcterms:W3CDTF">2026-10-23T12:21:07.490Z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